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3BA" w:rsidRDefault="001C73BA" w:rsidP="004D78F2">
      <w:pPr>
        <w:tabs>
          <w:tab w:val="left" w:pos="1065"/>
        </w:tabs>
        <w:spacing w:after="0" w:line="240" w:lineRule="auto"/>
        <w:ind w:left="709" w:hanging="709"/>
        <w:rPr>
          <w:rFonts w:ascii="Times New Roman" w:hAnsi="Times New Roman" w:cs="Times New Roman"/>
          <w:sz w:val="20"/>
          <w:szCs w:val="20"/>
        </w:rPr>
      </w:pPr>
    </w:p>
    <w:p w:rsidR="001C73BA" w:rsidRPr="001C73BA" w:rsidRDefault="001C73BA" w:rsidP="001C73BA">
      <w:pPr>
        <w:tabs>
          <w:tab w:val="left" w:pos="1065"/>
        </w:tabs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3BA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1C73BA" w:rsidRPr="001C73BA" w:rsidRDefault="001C73BA" w:rsidP="001C73BA">
      <w:pPr>
        <w:tabs>
          <w:tab w:val="left" w:pos="1065"/>
        </w:tabs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3BA">
        <w:rPr>
          <w:rFonts w:ascii="Times New Roman" w:hAnsi="Times New Roman" w:cs="Times New Roman"/>
          <w:b/>
          <w:sz w:val="28"/>
          <w:szCs w:val="28"/>
        </w:rPr>
        <w:t>заведующего МДОУ «Детский сад компенсирующего вида №199»</w:t>
      </w:r>
    </w:p>
    <w:p w:rsidR="001C73BA" w:rsidRPr="001C73BA" w:rsidRDefault="001C73BA" w:rsidP="001C73BA">
      <w:pPr>
        <w:tabs>
          <w:tab w:val="left" w:pos="1065"/>
        </w:tabs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3BA">
        <w:rPr>
          <w:rFonts w:ascii="Times New Roman" w:hAnsi="Times New Roman" w:cs="Times New Roman"/>
          <w:b/>
          <w:sz w:val="28"/>
          <w:szCs w:val="28"/>
        </w:rPr>
        <w:t>за отчетный период с 01 января 2013 года по 31 декабря 2013 года</w:t>
      </w:r>
    </w:p>
    <w:p w:rsidR="001C73BA" w:rsidRPr="001C73BA" w:rsidRDefault="001C73BA" w:rsidP="001C73BA">
      <w:pPr>
        <w:tabs>
          <w:tab w:val="left" w:pos="1065"/>
        </w:tabs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3BA">
        <w:rPr>
          <w:rFonts w:ascii="Times New Roman" w:hAnsi="Times New Roman" w:cs="Times New Roman"/>
          <w:b/>
          <w:sz w:val="28"/>
          <w:szCs w:val="28"/>
        </w:rPr>
        <w:t xml:space="preserve"> (по состоянию на конец отчетного периода), </w:t>
      </w:r>
    </w:p>
    <w:p w:rsidR="001C73BA" w:rsidRDefault="001C73BA" w:rsidP="001C73BA">
      <w:pPr>
        <w:tabs>
          <w:tab w:val="left" w:pos="1065"/>
        </w:tabs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6" w:type="dxa"/>
        <w:tblInd w:w="-459" w:type="dxa"/>
        <w:tblLayout w:type="fixed"/>
        <w:tblLook w:val="04A0"/>
      </w:tblPr>
      <w:tblGrid>
        <w:gridCol w:w="594"/>
        <w:gridCol w:w="1754"/>
        <w:gridCol w:w="2472"/>
        <w:gridCol w:w="1984"/>
        <w:gridCol w:w="2127"/>
        <w:gridCol w:w="1842"/>
        <w:gridCol w:w="1985"/>
        <w:gridCol w:w="2268"/>
      </w:tblGrid>
      <w:tr w:rsidR="000103EB" w:rsidTr="000103EB">
        <w:tc>
          <w:tcPr>
            <w:tcW w:w="594" w:type="dxa"/>
            <w:vMerge w:val="restart"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54" w:type="dxa"/>
            <w:vMerge w:val="restart"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472" w:type="dxa"/>
            <w:vMerge w:val="restart"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984" w:type="dxa"/>
            <w:vMerge w:val="restart"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сумма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деклариро-ванного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дохода </w:t>
            </w:r>
          </w:p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2013г.</w:t>
            </w:r>
          </w:p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5954" w:type="dxa"/>
            <w:gridSpan w:val="3"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0103EB" w:rsidTr="000103EB">
        <w:tc>
          <w:tcPr>
            <w:tcW w:w="594" w:type="dxa"/>
            <w:vMerge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4" w:type="dxa"/>
            <w:vMerge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2" w:type="dxa"/>
            <w:vMerge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842" w:type="dxa"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(кв. м)</w:t>
            </w:r>
          </w:p>
        </w:tc>
        <w:tc>
          <w:tcPr>
            <w:tcW w:w="1985" w:type="dxa"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  <w:vMerge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03EB" w:rsidTr="000103EB">
        <w:tc>
          <w:tcPr>
            <w:tcW w:w="594" w:type="dxa"/>
            <w:vAlign w:val="center"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54" w:type="dxa"/>
            <w:vAlign w:val="center"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Абакумова Людмила Анатольевна</w:t>
            </w:r>
          </w:p>
        </w:tc>
        <w:tc>
          <w:tcPr>
            <w:tcW w:w="2472" w:type="dxa"/>
            <w:vAlign w:val="center"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МДОУ Детский сад компенсирующего вида № 199»</w:t>
            </w:r>
          </w:p>
        </w:tc>
        <w:tc>
          <w:tcPr>
            <w:tcW w:w="1984" w:type="dxa"/>
            <w:vAlign w:val="center"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635886,43</w:t>
            </w:r>
          </w:p>
        </w:tc>
        <w:tc>
          <w:tcPr>
            <w:tcW w:w="2127" w:type="dxa"/>
            <w:vAlign w:val="center"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(общая долевая собственность)</w:t>
            </w:r>
          </w:p>
        </w:tc>
        <w:tc>
          <w:tcPr>
            <w:tcW w:w="1842" w:type="dxa"/>
            <w:vAlign w:val="center"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от 52,5</w:t>
            </w:r>
          </w:p>
        </w:tc>
        <w:tc>
          <w:tcPr>
            <w:tcW w:w="1985" w:type="dxa"/>
            <w:vAlign w:val="center"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0103EB" w:rsidRDefault="000103EB" w:rsidP="001C73BA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</w:tbl>
    <w:p w:rsidR="001C73BA" w:rsidRDefault="001C73BA" w:rsidP="001C73BA">
      <w:pPr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C73BA" w:rsidSect="004D78F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78F2"/>
    <w:rsid w:val="000103EB"/>
    <w:rsid w:val="001C73BA"/>
    <w:rsid w:val="002669EA"/>
    <w:rsid w:val="0032531F"/>
    <w:rsid w:val="004D78F2"/>
    <w:rsid w:val="005E0E61"/>
    <w:rsid w:val="00A762AF"/>
    <w:rsid w:val="00A84C4D"/>
    <w:rsid w:val="00B125EE"/>
    <w:rsid w:val="00B76EB8"/>
    <w:rsid w:val="00B96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kad</cp:lastModifiedBy>
  <cp:revision>3</cp:revision>
  <dcterms:created xsi:type="dcterms:W3CDTF">2014-05-05T09:13:00Z</dcterms:created>
  <dcterms:modified xsi:type="dcterms:W3CDTF">2014-05-05T09:14:00Z</dcterms:modified>
</cp:coreProperties>
</file>